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21" w:rsidRPr="00C06750" w:rsidRDefault="00032821" w:rsidP="00032821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</w:rPr>
      </w:pPr>
      <w:r w:rsidRPr="00C06750">
        <w:rPr>
          <w:rFonts w:ascii="Times New Roman" w:hAnsi="Times New Roman" w:cs="Times New Roman"/>
          <w:sz w:val="24"/>
        </w:rPr>
        <w:t xml:space="preserve">K. K. </w:t>
      </w:r>
      <w:proofErr w:type="spellStart"/>
      <w:r w:rsidRPr="00C06750">
        <w:rPr>
          <w:rFonts w:ascii="Times New Roman" w:hAnsi="Times New Roman" w:cs="Times New Roman"/>
          <w:sz w:val="24"/>
        </w:rPr>
        <w:t>Wagh</w:t>
      </w:r>
      <w:proofErr w:type="spellEnd"/>
      <w:r w:rsidRPr="00C06750">
        <w:rPr>
          <w:rFonts w:ascii="Times New Roman" w:hAnsi="Times New Roman" w:cs="Times New Roman"/>
          <w:sz w:val="24"/>
        </w:rPr>
        <w:t xml:space="preserve"> Institute of Engineering Education and Research</w:t>
      </w:r>
    </w:p>
    <w:p w:rsidR="00032821" w:rsidRPr="00C06750" w:rsidRDefault="00032821" w:rsidP="00032821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8"/>
        </w:rPr>
      </w:pPr>
      <w:r w:rsidRPr="00C06750">
        <w:rPr>
          <w:rFonts w:ascii="Times New Roman" w:hAnsi="Times New Roman" w:cs="Times New Roman"/>
          <w:b/>
          <w:sz w:val="28"/>
        </w:rPr>
        <w:t>Department of Production Engineering</w:t>
      </w:r>
    </w:p>
    <w:p w:rsidR="00032821" w:rsidRPr="00C06750" w:rsidRDefault="00032821" w:rsidP="00032821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8"/>
        </w:rPr>
      </w:pPr>
      <w:r w:rsidRPr="00C06750">
        <w:rPr>
          <w:rFonts w:ascii="Times New Roman" w:hAnsi="Times New Roman" w:cs="Times New Roman"/>
          <w:b/>
          <w:sz w:val="28"/>
        </w:rPr>
        <w:t>Technical News Letter</w:t>
      </w:r>
    </w:p>
    <w:p w:rsidR="00032821" w:rsidRPr="00C06750" w:rsidRDefault="00210EA7" w:rsidP="00032821">
      <w:pPr>
        <w:pBdr>
          <w:bottom w:val="single" w:sz="4" w:space="1" w:color="auto"/>
        </w:pBd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March</w:t>
      </w:r>
      <w:r w:rsidR="005246AB" w:rsidRPr="00C06750">
        <w:rPr>
          <w:rFonts w:ascii="Times New Roman" w:hAnsi="Times New Roman" w:cs="Times New Roman"/>
          <w:sz w:val="24"/>
        </w:rPr>
        <w:t xml:space="preserve"> </w:t>
      </w:r>
      <w:r w:rsidR="00F46012" w:rsidRPr="00C06750">
        <w:rPr>
          <w:rFonts w:ascii="Times New Roman" w:hAnsi="Times New Roman" w:cs="Times New Roman"/>
          <w:sz w:val="24"/>
        </w:rPr>
        <w:t>202</w:t>
      </w:r>
      <w:r w:rsidR="00DF1CF9">
        <w:rPr>
          <w:rFonts w:ascii="Times New Roman" w:hAnsi="Times New Roman" w:cs="Times New Roman"/>
          <w:sz w:val="24"/>
        </w:rPr>
        <w:t>2</w:t>
      </w:r>
      <w:r w:rsidR="00032821" w:rsidRPr="00C06750">
        <w:rPr>
          <w:rFonts w:ascii="Times New Roman" w:hAnsi="Times New Roman" w:cs="Times New Roman"/>
          <w:sz w:val="24"/>
        </w:rPr>
        <w:t xml:space="preserve"> of AY 20</w:t>
      </w:r>
      <w:r w:rsidR="005246AB" w:rsidRPr="00C06750">
        <w:rPr>
          <w:rFonts w:ascii="Times New Roman" w:hAnsi="Times New Roman" w:cs="Times New Roman"/>
          <w:sz w:val="24"/>
        </w:rPr>
        <w:t>2</w:t>
      </w:r>
      <w:r w:rsidR="00795069">
        <w:rPr>
          <w:rFonts w:ascii="Times New Roman" w:hAnsi="Times New Roman" w:cs="Times New Roman"/>
          <w:sz w:val="24"/>
        </w:rPr>
        <w:t>1</w:t>
      </w:r>
      <w:r w:rsidR="00032821" w:rsidRPr="00C06750">
        <w:rPr>
          <w:rFonts w:ascii="Times New Roman" w:hAnsi="Times New Roman" w:cs="Times New Roman"/>
          <w:sz w:val="24"/>
        </w:rPr>
        <w:t>-2</w:t>
      </w:r>
      <w:r w:rsidR="00795069">
        <w:rPr>
          <w:rFonts w:ascii="Times New Roman" w:hAnsi="Times New Roman" w:cs="Times New Roman"/>
          <w:sz w:val="24"/>
        </w:rPr>
        <w:t>2</w:t>
      </w:r>
    </w:p>
    <w:p w:rsidR="00032821" w:rsidRPr="00C06750" w:rsidRDefault="00032821" w:rsidP="005143BD">
      <w:pPr>
        <w:pStyle w:val="ListParagraph"/>
        <w:ind w:left="540"/>
        <w:jc w:val="both"/>
        <w:rPr>
          <w:rFonts w:ascii="Times New Roman" w:hAnsi="Times New Roman" w:cs="Times New Roman"/>
          <w:sz w:val="24"/>
        </w:rPr>
      </w:pPr>
      <w:r w:rsidRPr="00C06750">
        <w:rPr>
          <w:rFonts w:ascii="Times New Roman" w:hAnsi="Times New Roman" w:cs="Times New Roman"/>
          <w:sz w:val="24"/>
        </w:rPr>
        <w:t xml:space="preserve">It’s a great pleasure to present our newsletter for the </w:t>
      </w:r>
      <w:r w:rsidR="00210EA7">
        <w:rPr>
          <w:rFonts w:ascii="Times New Roman" w:hAnsi="Times New Roman" w:cs="Times New Roman"/>
          <w:sz w:val="24"/>
        </w:rPr>
        <w:t>March</w:t>
      </w:r>
      <w:r w:rsidR="00833C5C">
        <w:rPr>
          <w:rFonts w:ascii="Times New Roman" w:hAnsi="Times New Roman" w:cs="Times New Roman"/>
          <w:sz w:val="24"/>
        </w:rPr>
        <w:t xml:space="preserve"> </w:t>
      </w:r>
      <w:r w:rsidR="00DF1CF9">
        <w:rPr>
          <w:rFonts w:ascii="Times New Roman" w:hAnsi="Times New Roman" w:cs="Times New Roman"/>
          <w:sz w:val="24"/>
        </w:rPr>
        <w:t>2022</w:t>
      </w:r>
      <w:r w:rsidR="00795069">
        <w:rPr>
          <w:rFonts w:ascii="Times New Roman" w:hAnsi="Times New Roman" w:cs="Times New Roman"/>
          <w:sz w:val="24"/>
        </w:rPr>
        <w:t xml:space="preserve"> </w:t>
      </w:r>
      <w:r w:rsidRPr="00C06750">
        <w:rPr>
          <w:rFonts w:ascii="Times New Roman" w:hAnsi="Times New Roman" w:cs="Times New Roman"/>
          <w:sz w:val="24"/>
        </w:rPr>
        <w:t>of AY 20</w:t>
      </w:r>
      <w:r w:rsidR="005246AB" w:rsidRPr="00C06750">
        <w:rPr>
          <w:rFonts w:ascii="Times New Roman" w:hAnsi="Times New Roman" w:cs="Times New Roman"/>
          <w:sz w:val="24"/>
        </w:rPr>
        <w:t>2</w:t>
      </w:r>
      <w:r w:rsidR="00795069">
        <w:rPr>
          <w:rFonts w:ascii="Times New Roman" w:hAnsi="Times New Roman" w:cs="Times New Roman"/>
          <w:sz w:val="24"/>
        </w:rPr>
        <w:t>1</w:t>
      </w:r>
      <w:r w:rsidRPr="00C06750">
        <w:rPr>
          <w:rFonts w:ascii="Times New Roman" w:hAnsi="Times New Roman" w:cs="Times New Roman"/>
          <w:sz w:val="24"/>
        </w:rPr>
        <w:t>-2</w:t>
      </w:r>
      <w:r w:rsidR="00795069">
        <w:rPr>
          <w:rFonts w:ascii="Times New Roman" w:hAnsi="Times New Roman" w:cs="Times New Roman"/>
          <w:sz w:val="24"/>
        </w:rPr>
        <w:t>2</w:t>
      </w:r>
      <w:r w:rsidRPr="00C06750">
        <w:rPr>
          <w:rFonts w:ascii="Times New Roman" w:hAnsi="Times New Roman" w:cs="Times New Roman"/>
          <w:sz w:val="24"/>
        </w:rPr>
        <w:t>.  Department of Production Engineering has been consistently endeavoring to upgrade the skills and performance of students and staff members through various ventures.</w:t>
      </w:r>
    </w:p>
    <w:p w:rsidR="00820E2E" w:rsidRPr="00C06750" w:rsidRDefault="00820E2E" w:rsidP="00820E2E">
      <w:pPr>
        <w:pStyle w:val="ListParagraph"/>
        <w:shd w:val="clear" w:color="auto" w:fill="FCFCFC"/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</w:rPr>
      </w:pPr>
    </w:p>
    <w:p w:rsidR="00EA633F" w:rsidRPr="009D3059" w:rsidRDefault="00EA633F" w:rsidP="00EA63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D3059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>Expert lectures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 xml:space="preserve"> attended by staff</w:t>
      </w:r>
    </w:p>
    <w:p w:rsidR="00EA633F" w:rsidRPr="00C06750" w:rsidRDefault="00EA633F" w:rsidP="00EA633F">
      <w:pPr>
        <w:pStyle w:val="ListParagraph"/>
        <w:ind w:left="360"/>
        <w:rPr>
          <w:rFonts w:ascii="Times New Roman" w:hAnsi="Times New Roman" w:cs="Times New Roman"/>
          <w:b/>
          <w:sz w:val="28"/>
        </w:rPr>
      </w:pPr>
      <w:r w:rsidRPr="00C06750">
        <w:rPr>
          <w:rFonts w:ascii="Times New Roman" w:hAnsi="Times New Roman" w:cs="Times New Roman"/>
          <w:sz w:val="24"/>
        </w:rPr>
        <w:t>0</w:t>
      </w:r>
      <w:r w:rsidR="00182A59">
        <w:rPr>
          <w:rFonts w:ascii="Times New Roman" w:hAnsi="Times New Roman" w:cs="Times New Roman"/>
          <w:sz w:val="24"/>
        </w:rPr>
        <w:t>3</w:t>
      </w:r>
      <w:r w:rsidRPr="00C06750">
        <w:rPr>
          <w:rFonts w:ascii="Times New Roman" w:hAnsi="Times New Roman" w:cs="Times New Roman"/>
          <w:sz w:val="24"/>
        </w:rPr>
        <w:t xml:space="preserve"> </w:t>
      </w:r>
      <w:r w:rsidRPr="00C06750">
        <w:rPr>
          <w:rFonts w:ascii="Times New Roman" w:eastAsia="Times New Roman" w:hAnsi="Times New Roman" w:cs="Times New Roman"/>
          <w:sz w:val="24"/>
          <w:szCs w:val="24"/>
          <w:lang w:eastAsia="en-IN"/>
        </w:rPr>
        <w:t>expert lectures</w:t>
      </w:r>
      <w:r w:rsidRPr="00C06750">
        <w:rPr>
          <w:rFonts w:ascii="Times New Roman" w:hAnsi="Times New Roman" w:cs="Times New Roman"/>
          <w:sz w:val="24"/>
        </w:rPr>
        <w:t xml:space="preserve"> attended by the teaching and non- Teaching staff</w:t>
      </w:r>
      <w:r>
        <w:rPr>
          <w:rFonts w:ascii="Times New Roman" w:hAnsi="Times New Roman" w:cs="Times New Roman"/>
          <w:sz w:val="24"/>
        </w:rPr>
        <w:t>.</w:t>
      </w:r>
    </w:p>
    <w:tbl>
      <w:tblPr>
        <w:tblW w:w="5060" w:type="pct"/>
        <w:jc w:val="center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2562"/>
        <w:gridCol w:w="2438"/>
        <w:gridCol w:w="2443"/>
        <w:gridCol w:w="1190"/>
        <w:gridCol w:w="1339"/>
      </w:tblGrid>
      <w:tr w:rsidR="00EA633F" w:rsidRPr="00C06750" w:rsidTr="00B92497">
        <w:trPr>
          <w:trHeight w:val="20"/>
          <w:jc w:val="center"/>
        </w:trPr>
        <w:tc>
          <w:tcPr>
            <w:tcW w:w="24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633F" w:rsidRPr="00C06750" w:rsidRDefault="00EA633F" w:rsidP="00B9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proofErr w:type="spellStart"/>
            <w:r w:rsidRPr="00C0675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Sr.No</w:t>
            </w:r>
            <w:proofErr w:type="spellEnd"/>
            <w:r w:rsidRPr="00C0675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</w:t>
            </w:r>
          </w:p>
        </w:tc>
        <w:tc>
          <w:tcPr>
            <w:tcW w:w="12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633F" w:rsidRPr="00C06750" w:rsidRDefault="00EA633F" w:rsidP="00B9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0675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Title of lecture</w:t>
            </w:r>
          </w:p>
        </w:tc>
        <w:tc>
          <w:tcPr>
            <w:tcW w:w="116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633F" w:rsidRPr="00C06750" w:rsidRDefault="00EA633F" w:rsidP="00B9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0675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Name of Speaker</w:t>
            </w:r>
          </w:p>
        </w:tc>
        <w:tc>
          <w:tcPr>
            <w:tcW w:w="116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633F" w:rsidRPr="00C06750" w:rsidRDefault="00EA633F" w:rsidP="00B9249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0675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Name of Industry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A633F" w:rsidRPr="00C06750" w:rsidRDefault="00EA633F" w:rsidP="00B9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0675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Date</w:t>
            </w:r>
          </w:p>
        </w:tc>
        <w:tc>
          <w:tcPr>
            <w:tcW w:w="63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633F" w:rsidRPr="00C06750" w:rsidRDefault="00EA633F" w:rsidP="00B9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0675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No. of Student Present</w:t>
            </w:r>
          </w:p>
        </w:tc>
      </w:tr>
      <w:tr w:rsidR="00210EA7" w:rsidRPr="00C06750" w:rsidTr="001403AD">
        <w:trPr>
          <w:trHeight w:val="675"/>
          <w:jc w:val="center"/>
        </w:trPr>
        <w:tc>
          <w:tcPr>
            <w:tcW w:w="24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EA7" w:rsidRPr="0004670F" w:rsidRDefault="00210EA7" w:rsidP="00210EA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1</w:t>
            </w:r>
          </w:p>
        </w:tc>
        <w:tc>
          <w:tcPr>
            <w:tcW w:w="12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10EA7" w:rsidRDefault="00210EA7" w:rsidP="00210EA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Warehousing Operations</w:t>
            </w:r>
          </w:p>
        </w:tc>
        <w:tc>
          <w:tcPr>
            <w:tcW w:w="116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EA7" w:rsidRDefault="00210EA7" w:rsidP="00210EA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Mr.Mayuresh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Jahagirdar</w:t>
            </w:r>
            <w:proofErr w:type="spellEnd"/>
          </w:p>
        </w:tc>
        <w:tc>
          <w:tcPr>
            <w:tcW w:w="116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EA7" w:rsidRDefault="00210EA7" w:rsidP="00210EA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GreenOrangePvt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Ltd.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Nashik</w:t>
            </w:r>
            <w:proofErr w:type="spellEnd"/>
          </w:p>
        </w:tc>
        <w:tc>
          <w:tcPr>
            <w:tcW w:w="568" w:type="pct"/>
            <w:shd w:val="clear" w:color="auto" w:fill="FFFFFF"/>
          </w:tcPr>
          <w:p w:rsidR="00210EA7" w:rsidRDefault="00210EA7" w:rsidP="0021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9-3-2022</w:t>
            </w:r>
          </w:p>
        </w:tc>
        <w:tc>
          <w:tcPr>
            <w:tcW w:w="63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0EA7" w:rsidRDefault="00210EA7" w:rsidP="0021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25</w:t>
            </w:r>
          </w:p>
        </w:tc>
      </w:tr>
      <w:tr w:rsidR="00210EA7" w:rsidRPr="00C06750" w:rsidTr="00B57732">
        <w:trPr>
          <w:trHeight w:val="927"/>
          <w:jc w:val="center"/>
        </w:trPr>
        <w:tc>
          <w:tcPr>
            <w:tcW w:w="24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EA7" w:rsidRPr="0004670F" w:rsidRDefault="00210EA7" w:rsidP="0021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2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10EA7" w:rsidRDefault="00210EA7" w:rsidP="0013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Insights of Documentation for Product Process</w:t>
            </w:r>
          </w:p>
        </w:tc>
        <w:tc>
          <w:tcPr>
            <w:tcW w:w="116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EA7" w:rsidRDefault="00210EA7" w:rsidP="0013133E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Pradip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Sharma</w:t>
            </w:r>
          </w:p>
        </w:tc>
        <w:tc>
          <w:tcPr>
            <w:tcW w:w="116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EA7" w:rsidRDefault="00210EA7" w:rsidP="0013133E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J.P. Enterprises,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Nashik</w:t>
            </w:r>
            <w:proofErr w:type="spellEnd"/>
          </w:p>
        </w:tc>
        <w:tc>
          <w:tcPr>
            <w:tcW w:w="568" w:type="pct"/>
            <w:shd w:val="clear" w:color="auto" w:fill="FFFFFF"/>
          </w:tcPr>
          <w:p w:rsidR="00210EA7" w:rsidRDefault="00210EA7" w:rsidP="0021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19-3-2022</w:t>
            </w:r>
          </w:p>
        </w:tc>
        <w:tc>
          <w:tcPr>
            <w:tcW w:w="63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0EA7" w:rsidRDefault="00210EA7" w:rsidP="001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61</w:t>
            </w:r>
          </w:p>
        </w:tc>
      </w:tr>
      <w:tr w:rsidR="00210EA7" w:rsidRPr="00C06750" w:rsidTr="001403AD">
        <w:trPr>
          <w:trHeight w:val="675"/>
          <w:jc w:val="center"/>
        </w:trPr>
        <w:tc>
          <w:tcPr>
            <w:tcW w:w="24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EA7" w:rsidRPr="0004670F" w:rsidRDefault="00210EA7" w:rsidP="001257A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12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10EA7" w:rsidRDefault="00210EA7" w:rsidP="0013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Intellectual Property Right(IPR)</w:t>
            </w:r>
          </w:p>
        </w:tc>
        <w:tc>
          <w:tcPr>
            <w:tcW w:w="116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EA7" w:rsidRDefault="00210EA7" w:rsidP="0013133E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Santosh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Sangle</w:t>
            </w:r>
            <w:proofErr w:type="spellEnd"/>
          </w:p>
        </w:tc>
        <w:tc>
          <w:tcPr>
            <w:tcW w:w="116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EA7" w:rsidRDefault="00210EA7" w:rsidP="0013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Patent Analytics and Drafting,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Pune</w:t>
            </w:r>
            <w:proofErr w:type="spellEnd"/>
          </w:p>
        </w:tc>
        <w:tc>
          <w:tcPr>
            <w:tcW w:w="568" w:type="pct"/>
            <w:shd w:val="clear" w:color="auto" w:fill="FFFFFF"/>
          </w:tcPr>
          <w:p w:rsidR="00210EA7" w:rsidRDefault="00210EA7" w:rsidP="0021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24-3-2022</w:t>
            </w:r>
          </w:p>
        </w:tc>
        <w:tc>
          <w:tcPr>
            <w:tcW w:w="63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0EA7" w:rsidRDefault="00210EA7" w:rsidP="001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77</w:t>
            </w:r>
          </w:p>
        </w:tc>
      </w:tr>
    </w:tbl>
    <w:p w:rsidR="004D31C9" w:rsidRPr="004200EA" w:rsidRDefault="004D31C9" w:rsidP="004D31C9">
      <w:pPr>
        <w:pStyle w:val="ListParagraph"/>
        <w:numPr>
          <w:ilvl w:val="0"/>
          <w:numId w:val="1"/>
        </w:numPr>
        <w:shd w:val="clear" w:color="auto" w:fill="FCFCFC"/>
        <w:spacing w:before="24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200EA">
        <w:rPr>
          <w:rFonts w:ascii="Times New Roman" w:hAnsi="Times New Roman" w:cs="Times New Roman"/>
          <w:b/>
          <w:sz w:val="28"/>
          <w:szCs w:val="28"/>
        </w:rPr>
        <w:t xml:space="preserve">Training Completed by faculty </w:t>
      </w:r>
    </w:p>
    <w:p w:rsidR="004D31C9" w:rsidRPr="004200EA" w:rsidRDefault="0073718D" w:rsidP="004D31C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0</w:t>
      </w:r>
      <w:r w:rsidR="00605613">
        <w:rPr>
          <w:rFonts w:ascii="Times New Roman" w:hAnsi="Times New Roman" w:cs="Times New Roman"/>
          <w:sz w:val="24"/>
        </w:rPr>
        <w:t>1</w:t>
      </w:r>
      <w:r w:rsidR="004D31C9" w:rsidRPr="004200EA">
        <w:rPr>
          <w:rFonts w:ascii="Times New Roman" w:hAnsi="Times New Roman" w:cs="Times New Roman"/>
          <w:sz w:val="24"/>
        </w:rPr>
        <w:t xml:space="preserve"> </w:t>
      </w:r>
      <w:r w:rsidR="004D31C9" w:rsidRPr="004200EA">
        <w:rPr>
          <w:rFonts w:ascii="Times New Roman" w:hAnsi="Times New Roman" w:cs="Times New Roman"/>
          <w:sz w:val="24"/>
          <w:szCs w:val="24"/>
        </w:rPr>
        <w:t>Training Completed by faculty</w:t>
      </w:r>
    </w:p>
    <w:tbl>
      <w:tblPr>
        <w:tblW w:w="10350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376"/>
        <w:gridCol w:w="1604"/>
        <w:gridCol w:w="1996"/>
        <w:gridCol w:w="3494"/>
        <w:gridCol w:w="2880"/>
      </w:tblGrid>
      <w:tr w:rsidR="004D31C9" w:rsidRPr="005143BD" w:rsidTr="00B96261">
        <w:trPr>
          <w:trHeight w:val="315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1C9" w:rsidRDefault="004D31C9" w:rsidP="00B5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31C9" w:rsidRPr="005143BD" w:rsidRDefault="004D31C9" w:rsidP="00B5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faculty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31C9" w:rsidRPr="005143BD" w:rsidRDefault="004D31C9" w:rsidP="00B5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Designation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31C9" w:rsidRPr="005143BD" w:rsidRDefault="004D31C9" w:rsidP="00B5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Training Name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31C9" w:rsidRPr="005143BD" w:rsidRDefault="004D31C9" w:rsidP="00B5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Conducted By</w:t>
            </w:r>
          </w:p>
        </w:tc>
      </w:tr>
      <w:tr w:rsidR="007B7778" w:rsidRPr="005143BD" w:rsidTr="005A1CAD">
        <w:trPr>
          <w:trHeight w:val="693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78" w:rsidRPr="005143BD" w:rsidRDefault="007F3ADE" w:rsidP="003B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7778" w:rsidRPr="004D31C9" w:rsidRDefault="007F3ADE" w:rsidP="005A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V.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Gaikwad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7778" w:rsidRPr="005143BD" w:rsidRDefault="007F3ADE" w:rsidP="005A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43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Assistant Professor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7778" w:rsidRPr="000F26D8" w:rsidRDefault="004346AE" w:rsidP="004346AE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 on Electronic System Design during 22/3/2022 to28/3/2022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7778" w:rsidRPr="00B96261" w:rsidRDefault="004346AE" w:rsidP="00D9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AICTE Idea Lab</w:t>
            </w:r>
            <w:r w:rsidR="00D95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at</w:t>
            </w:r>
            <w:r w:rsidR="008F3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3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Netaji</w:t>
            </w:r>
            <w:proofErr w:type="spellEnd"/>
            <w:r w:rsidR="008F3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3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Subhas</w:t>
            </w:r>
            <w:proofErr w:type="spellEnd"/>
            <w:r w:rsidR="008F3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University of Technology, Delhi</w:t>
            </w:r>
          </w:p>
        </w:tc>
      </w:tr>
    </w:tbl>
    <w:p w:rsidR="00FA20EA" w:rsidRDefault="00591D2A" w:rsidP="00FA20EA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pacing w:val="5"/>
        </w:rPr>
      </w:pPr>
      <w:r w:rsidRPr="001E48F1">
        <w:rPr>
          <w:color w:val="333333"/>
        </w:rPr>
        <w:t> </w:t>
      </w:r>
      <w:r w:rsidR="00DC22A5" w:rsidRPr="00DC22A5">
        <w:rPr>
          <w:color w:val="000000"/>
          <w:spacing w:val="5"/>
        </w:rPr>
        <w:t xml:space="preserve"> </w:t>
      </w:r>
    </w:p>
    <w:p w:rsidR="00990F22" w:rsidRDefault="00990F22" w:rsidP="005A297A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40" w:lineRule="atLeast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Robotics Club</w:t>
      </w:r>
    </w:p>
    <w:p w:rsidR="00D95FF1" w:rsidRDefault="00D95FF1" w:rsidP="00990F22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990F22" w:rsidRDefault="00990F22" w:rsidP="00990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Robotics club at institute level has been inaugurated at the hands of Principal Dr. K.N.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Nandurkar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on 2</w:t>
      </w:r>
      <w:r w:rsidRPr="00D47B35">
        <w:rPr>
          <w:rFonts w:ascii="Times New Roman" w:hAnsi="Times New Roman" w:cs="Times New Roman"/>
          <w:color w:val="222222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March 2022.</w:t>
      </w:r>
      <w:r>
        <w:rPr>
          <w:color w:val="222222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For the function all the staff members of department of Robotics and Automation, Department of Production Engineering, and students from various departments were present.</w:t>
      </w:r>
      <w:r>
        <w:rPr>
          <w:color w:val="2222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. K.N.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Nandurkar</w:t>
      </w:r>
      <w:proofErr w:type="spellEnd"/>
      <w:r w:rsidRPr="006474B1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guided all the members present during </w:t>
      </w:r>
      <w:r w:rsidR="00D95FF1">
        <w:rPr>
          <w:rFonts w:ascii="Times New Roman" w:hAnsi="Times New Roman" w:cs="Times New Roman"/>
          <w:sz w:val="24"/>
          <w:szCs w:val="24"/>
        </w:rPr>
        <w:t>this occasion</w:t>
      </w:r>
      <w:r w:rsidRPr="006474B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Dr. P.J. </w:t>
      </w:r>
      <w:proofErr w:type="spellStart"/>
      <w:r>
        <w:rPr>
          <w:rFonts w:ascii="Times New Roman" w:hAnsi="Times New Roman" w:cs="Times New Roman"/>
          <w:sz w:val="24"/>
          <w:szCs w:val="24"/>
        </w:rPr>
        <w:t>Pawar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Head of Department, briefed about </w:t>
      </w:r>
      <w:r w:rsidR="00D95FF1">
        <w:rPr>
          <w:rFonts w:ascii="Times New Roman" w:hAnsi="Times New Roman" w:cs="Times New Roman"/>
          <w:sz w:val="24"/>
          <w:szCs w:val="24"/>
        </w:rPr>
        <w:t>scope and proposed activities of</w:t>
      </w:r>
      <w:r>
        <w:rPr>
          <w:rFonts w:ascii="Times New Roman" w:hAnsi="Times New Roman" w:cs="Times New Roman"/>
          <w:sz w:val="24"/>
          <w:szCs w:val="24"/>
        </w:rPr>
        <w:t xml:space="preserve"> the robotics club.</w:t>
      </w:r>
    </w:p>
    <w:p w:rsidR="00990F22" w:rsidRDefault="00357C3B" w:rsidP="00990F22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b/>
          <w:sz w:val="28"/>
          <w:szCs w:val="28"/>
        </w:rPr>
      </w:pPr>
      <w:r w:rsidRPr="00357C3B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765550" cy="2139950"/>
            <wp:effectExtent l="19050" t="0" r="6350" b="0"/>
            <wp:docPr id="13" name="Picture 13" descr="C:\Users\Staff\Desktop\Robo_Club\WhatsApp Image 2022-04-06 at 10.41.03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ff\Desktop\Robo_Club\WhatsApp Image 2022-04-06 at 10.41.03 AM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635" cy="21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22" w:rsidRDefault="00990F22" w:rsidP="00990F22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b/>
          <w:sz w:val="28"/>
          <w:szCs w:val="28"/>
        </w:rPr>
      </w:pPr>
    </w:p>
    <w:p w:rsidR="00357C3B" w:rsidRDefault="00357C3B" w:rsidP="00990F22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b/>
          <w:sz w:val="28"/>
          <w:szCs w:val="28"/>
        </w:rPr>
      </w:pPr>
      <w:r w:rsidRPr="00357C3B">
        <w:rPr>
          <w:b/>
          <w:noProof/>
          <w:sz w:val="28"/>
          <w:szCs w:val="28"/>
        </w:rPr>
        <w:drawing>
          <wp:inline distT="0" distB="0" distL="0" distR="0">
            <wp:extent cx="3765550" cy="2286000"/>
            <wp:effectExtent l="19050" t="0" r="6350" b="0"/>
            <wp:docPr id="5" name="Picture 2" descr="C:\Users\Staff\Desktop\Robo_Club\WhatsApp Image 2022-04-06 at 10.41.0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Desktop\Robo_Club\WhatsApp Image 2022-04-06 at 10.41.03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286" cy="229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22" w:rsidRDefault="00990F22" w:rsidP="00990F22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b/>
          <w:sz w:val="28"/>
          <w:szCs w:val="28"/>
        </w:rPr>
      </w:pPr>
    </w:p>
    <w:p w:rsidR="0085277C" w:rsidRDefault="0085277C" w:rsidP="005A297A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40" w:lineRule="atLeast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Robotics Awareness Workshop</w:t>
      </w:r>
    </w:p>
    <w:p w:rsidR="00D95FF1" w:rsidRDefault="00D95FF1" w:rsidP="0085277C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pacing w:val="5"/>
        </w:rPr>
      </w:pPr>
    </w:p>
    <w:p w:rsidR="00A05512" w:rsidRDefault="0085277C" w:rsidP="0085277C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pacing w:val="5"/>
        </w:rPr>
      </w:pPr>
      <w:r w:rsidRPr="00FD44F1">
        <w:rPr>
          <w:color w:val="000000"/>
          <w:spacing w:val="5"/>
        </w:rPr>
        <w:t>Robotics is one of the emerging technologies and Robotic science has a tremendous scope as a career option. Hence</w:t>
      </w:r>
      <w:r>
        <w:rPr>
          <w:color w:val="000000"/>
          <w:spacing w:val="5"/>
        </w:rPr>
        <w:t>,</w:t>
      </w:r>
      <w:r w:rsidRPr="00FD44F1">
        <w:rPr>
          <w:color w:val="000000"/>
          <w:spacing w:val="5"/>
        </w:rPr>
        <w:t xml:space="preserve"> to create awareness among students about Robotics and its applications, Department of Robotics and Automation</w:t>
      </w:r>
      <w:r>
        <w:rPr>
          <w:color w:val="000000"/>
          <w:spacing w:val="5"/>
        </w:rPr>
        <w:t xml:space="preserve"> </w:t>
      </w:r>
      <w:r w:rsidRPr="00FD44F1">
        <w:rPr>
          <w:color w:val="000000"/>
          <w:spacing w:val="5"/>
        </w:rPr>
        <w:t>conduct</w:t>
      </w:r>
      <w:r>
        <w:rPr>
          <w:color w:val="000000"/>
          <w:spacing w:val="5"/>
        </w:rPr>
        <w:t xml:space="preserve">ed </w:t>
      </w:r>
      <w:r w:rsidR="00D95FF1">
        <w:rPr>
          <w:color w:val="000000"/>
          <w:spacing w:val="5"/>
        </w:rPr>
        <w:t xml:space="preserve">four </w:t>
      </w:r>
      <w:r w:rsidRPr="00FD44F1">
        <w:rPr>
          <w:color w:val="000000"/>
          <w:spacing w:val="5"/>
        </w:rPr>
        <w:t>awareness program</w:t>
      </w:r>
      <w:r w:rsidR="00D95FF1">
        <w:rPr>
          <w:color w:val="000000"/>
          <w:spacing w:val="5"/>
        </w:rPr>
        <w:t>s</w:t>
      </w:r>
      <w:r w:rsidRPr="00FD44F1">
        <w:rPr>
          <w:color w:val="000000"/>
          <w:spacing w:val="5"/>
        </w:rPr>
        <w:t xml:space="preserve"> </w:t>
      </w:r>
      <w:r w:rsidR="00D95FF1">
        <w:rPr>
          <w:color w:val="000000"/>
          <w:spacing w:val="5"/>
        </w:rPr>
        <w:t xml:space="preserve">in the month of March </w:t>
      </w:r>
      <w:r w:rsidRPr="00FD44F1">
        <w:rPr>
          <w:color w:val="000000"/>
          <w:spacing w:val="5"/>
        </w:rPr>
        <w:t xml:space="preserve">for </w:t>
      </w:r>
      <w:r w:rsidR="00D95FF1">
        <w:rPr>
          <w:color w:val="000000"/>
          <w:spacing w:val="5"/>
        </w:rPr>
        <w:t xml:space="preserve">final year </w:t>
      </w:r>
      <w:r w:rsidRPr="00FD44F1">
        <w:rPr>
          <w:color w:val="000000"/>
          <w:spacing w:val="5"/>
        </w:rPr>
        <w:t xml:space="preserve">students of </w:t>
      </w:r>
      <w:r>
        <w:rPr>
          <w:color w:val="000000"/>
          <w:spacing w:val="5"/>
        </w:rPr>
        <w:t xml:space="preserve">K. K. </w:t>
      </w:r>
      <w:proofErr w:type="spellStart"/>
      <w:r>
        <w:rPr>
          <w:color w:val="000000"/>
          <w:spacing w:val="5"/>
        </w:rPr>
        <w:t>Wagh</w:t>
      </w:r>
      <w:proofErr w:type="spellEnd"/>
      <w:r>
        <w:rPr>
          <w:color w:val="000000"/>
          <w:spacing w:val="5"/>
        </w:rPr>
        <w:t xml:space="preserve"> Polytechnic,</w:t>
      </w:r>
      <w:r w:rsidRPr="00FD44F1">
        <w:rPr>
          <w:color w:val="000000"/>
          <w:spacing w:val="5"/>
        </w:rPr>
        <w:t xml:space="preserve"> </w:t>
      </w:r>
      <w:proofErr w:type="spellStart"/>
      <w:r w:rsidRPr="00FD44F1">
        <w:rPr>
          <w:color w:val="000000"/>
          <w:spacing w:val="5"/>
        </w:rPr>
        <w:t>Nashik</w:t>
      </w:r>
      <w:proofErr w:type="spellEnd"/>
      <w:r w:rsidRPr="00FD44F1">
        <w:rPr>
          <w:color w:val="000000"/>
          <w:spacing w:val="5"/>
        </w:rPr>
        <w:t xml:space="preserve">. So far this program is </w:t>
      </w:r>
      <w:r>
        <w:rPr>
          <w:color w:val="000000"/>
          <w:spacing w:val="5"/>
        </w:rPr>
        <w:t>attended by around</w:t>
      </w:r>
      <w:r w:rsidR="007C128F">
        <w:rPr>
          <w:color w:val="000000"/>
          <w:spacing w:val="5"/>
        </w:rPr>
        <w:t>16</w:t>
      </w:r>
      <w:r w:rsidR="00D95FF1">
        <w:rPr>
          <w:color w:val="000000"/>
          <w:spacing w:val="5"/>
        </w:rPr>
        <w:t>0</w:t>
      </w:r>
      <w:r>
        <w:rPr>
          <w:color w:val="000000"/>
          <w:spacing w:val="5"/>
        </w:rPr>
        <w:t xml:space="preserve"> </w:t>
      </w:r>
      <w:r w:rsidRPr="00FD44F1">
        <w:rPr>
          <w:color w:val="000000"/>
          <w:spacing w:val="5"/>
        </w:rPr>
        <w:t xml:space="preserve">students of </w:t>
      </w:r>
      <w:r w:rsidR="00D95FF1">
        <w:rPr>
          <w:color w:val="000000"/>
          <w:spacing w:val="5"/>
        </w:rPr>
        <w:t>Mechanical and Electrical</w:t>
      </w:r>
      <w:r w:rsidRPr="00FD44F1">
        <w:rPr>
          <w:color w:val="000000"/>
          <w:spacing w:val="5"/>
        </w:rPr>
        <w:t xml:space="preserve"> </w:t>
      </w:r>
      <w:r w:rsidR="00D95FF1">
        <w:rPr>
          <w:color w:val="000000"/>
          <w:spacing w:val="5"/>
        </w:rPr>
        <w:t>engineering</w:t>
      </w:r>
      <w:r w:rsidRPr="00FD44F1">
        <w:rPr>
          <w:color w:val="000000"/>
          <w:spacing w:val="5"/>
        </w:rPr>
        <w:t>.</w:t>
      </w:r>
      <w:r>
        <w:rPr>
          <w:color w:val="000000"/>
          <w:spacing w:val="5"/>
        </w:rPr>
        <w:t xml:space="preserve"> </w:t>
      </w:r>
      <w:r w:rsidR="00D95FF1">
        <w:rPr>
          <w:color w:val="000000"/>
          <w:spacing w:val="5"/>
        </w:rPr>
        <w:t xml:space="preserve">These programs cover a theory session on Robotics followed by </w:t>
      </w:r>
      <w:r>
        <w:rPr>
          <w:color w:val="000000"/>
          <w:spacing w:val="5"/>
        </w:rPr>
        <w:t>practical demonstration</w:t>
      </w:r>
      <w:r w:rsidR="00D95FF1">
        <w:rPr>
          <w:color w:val="000000"/>
          <w:spacing w:val="5"/>
        </w:rPr>
        <w:t>s</w:t>
      </w:r>
      <w:r>
        <w:rPr>
          <w:color w:val="000000"/>
          <w:spacing w:val="5"/>
        </w:rPr>
        <w:t xml:space="preserve"> on </w:t>
      </w:r>
      <w:r w:rsidR="00D95FF1">
        <w:rPr>
          <w:color w:val="000000"/>
          <w:spacing w:val="5"/>
        </w:rPr>
        <w:t xml:space="preserve">industrial </w:t>
      </w:r>
      <w:r>
        <w:rPr>
          <w:color w:val="000000"/>
          <w:spacing w:val="5"/>
        </w:rPr>
        <w:t>robot</w:t>
      </w:r>
      <w:r w:rsidR="00D95FF1">
        <w:rPr>
          <w:color w:val="000000"/>
          <w:spacing w:val="5"/>
        </w:rPr>
        <w:t>s</w:t>
      </w:r>
      <w:r>
        <w:rPr>
          <w:color w:val="000000"/>
          <w:spacing w:val="5"/>
        </w:rPr>
        <w:t xml:space="preserve"> </w:t>
      </w:r>
      <w:r w:rsidR="00D95FF1">
        <w:rPr>
          <w:color w:val="000000"/>
          <w:spacing w:val="5"/>
        </w:rPr>
        <w:t xml:space="preserve">and </w:t>
      </w:r>
      <w:r>
        <w:rPr>
          <w:color w:val="000000"/>
          <w:spacing w:val="5"/>
        </w:rPr>
        <w:t>kits</w:t>
      </w:r>
      <w:r w:rsidR="00D95FF1">
        <w:rPr>
          <w:color w:val="000000"/>
          <w:spacing w:val="5"/>
        </w:rPr>
        <w:t>.</w:t>
      </w:r>
      <w:r>
        <w:rPr>
          <w:color w:val="000000"/>
          <w:spacing w:val="5"/>
        </w:rPr>
        <w:t xml:space="preserve"> </w:t>
      </w:r>
    </w:p>
    <w:p w:rsidR="00D95FF1" w:rsidRDefault="00D95FF1" w:rsidP="0085277C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pacing w:val="5"/>
        </w:rPr>
      </w:pPr>
    </w:p>
    <w:p w:rsidR="00A05512" w:rsidRDefault="00CA0F09" w:rsidP="0085277C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pacing w:val="5"/>
        </w:rPr>
      </w:pPr>
      <w:r>
        <w:rPr>
          <w:noProof/>
          <w:color w:val="000000"/>
          <w:spacing w:val="5"/>
        </w:rPr>
        <w:drawing>
          <wp:inline distT="0" distB="0" distL="0" distR="0">
            <wp:extent cx="3848100" cy="1574800"/>
            <wp:effectExtent l="19050" t="0" r="0" b="0"/>
            <wp:docPr id="1" name="Picture 0" descr="WhatsApp Image 2022-03-03 at 1.20.13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03 at 1.20.13 PM (3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557" w:rsidRDefault="00443557" w:rsidP="0085277C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b/>
          <w:sz w:val="28"/>
          <w:szCs w:val="28"/>
        </w:rPr>
      </w:pPr>
    </w:p>
    <w:p w:rsidR="00D341C6" w:rsidRDefault="00D341C6" w:rsidP="0085277C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848100" cy="1689100"/>
            <wp:effectExtent l="19050" t="0" r="0" b="0"/>
            <wp:docPr id="2" name="Picture 1" descr="WhatsApp Image 2022-03-11 at 2.20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11 at 2.20.31 PM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760" w:rsidRDefault="00986760" w:rsidP="0085277C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b/>
          <w:noProof/>
          <w:sz w:val="28"/>
          <w:szCs w:val="28"/>
        </w:rPr>
      </w:pPr>
    </w:p>
    <w:p w:rsidR="00D341C6" w:rsidRDefault="00D341C6" w:rsidP="0085277C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752850" cy="1524000"/>
            <wp:effectExtent l="19050" t="0" r="0" b="0"/>
            <wp:docPr id="3" name="Picture 2" descr="WhatsApp Image 2022-03-29 at 3.32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29 at 3.32.50 PM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760" w:rsidRDefault="00986760" w:rsidP="0085277C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b/>
          <w:noProof/>
          <w:sz w:val="28"/>
          <w:szCs w:val="28"/>
        </w:rPr>
      </w:pPr>
    </w:p>
    <w:p w:rsidR="00D341C6" w:rsidRDefault="00AB1AF8" w:rsidP="0085277C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790950" cy="1543050"/>
            <wp:effectExtent l="19050" t="0" r="0" b="0"/>
            <wp:docPr id="4" name="Picture 3" descr="WhatsApp Image 2022-03-29 at 3.32.50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29 at 3.32.50 PM (4)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1C6" w:rsidRDefault="00D341C6" w:rsidP="0085277C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b/>
          <w:sz w:val="28"/>
          <w:szCs w:val="28"/>
        </w:rPr>
      </w:pPr>
    </w:p>
    <w:p w:rsidR="00D341C6" w:rsidRDefault="00D341C6" w:rsidP="0085277C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b/>
          <w:sz w:val="28"/>
          <w:szCs w:val="28"/>
        </w:rPr>
      </w:pPr>
    </w:p>
    <w:p w:rsidR="00C06750" w:rsidRPr="00C06750" w:rsidRDefault="00C06750" w:rsidP="005A297A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40" w:lineRule="atLeast"/>
        <w:ind w:left="360"/>
        <w:jc w:val="both"/>
        <w:rPr>
          <w:b/>
          <w:sz w:val="28"/>
          <w:szCs w:val="28"/>
        </w:rPr>
      </w:pPr>
      <w:r w:rsidRPr="00C06750">
        <w:rPr>
          <w:b/>
          <w:sz w:val="28"/>
          <w:szCs w:val="28"/>
        </w:rPr>
        <w:t xml:space="preserve">Online Webinar attended by the faculty </w:t>
      </w:r>
    </w:p>
    <w:p w:rsidR="00CF16DF" w:rsidRDefault="00C06750" w:rsidP="00C84A27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C06750">
        <w:rPr>
          <w:rFonts w:ascii="Times New Roman" w:hAnsi="Times New Roman" w:cs="Times New Roman"/>
          <w:sz w:val="24"/>
        </w:rPr>
        <w:t xml:space="preserve">In the month of </w:t>
      </w:r>
      <w:r w:rsidR="00360768">
        <w:rPr>
          <w:rFonts w:ascii="Times New Roman" w:hAnsi="Times New Roman" w:cs="Times New Roman"/>
          <w:sz w:val="24"/>
        </w:rPr>
        <w:t>the</w:t>
      </w:r>
      <w:r w:rsidRPr="00C06750">
        <w:rPr>
          <w:rFonts w:ascii="Times New Roman" w:hAnsi="Times New Roman" w:cs="Times New Roman"/>
          <w:sz w:val="24"/>
        </w:rPr>
        <w:t xml:space="preserve"> </w:t>
      </w:r>
      <w:r w:rsidR="002D239E">
        <w:rPr>
          <w:rFonts w:ascii="Times New Roman" w:hAnsi="Times New Roman" w:cs="Times New Roman"/>
          <w:sz w:val="24"/>
        </w:rPr>
        <w:t>March</w:t>
      </w:r>
      <w:r w:rsidRPr="00C06750">
        <w:rPr>
          <w:rFonts w:ascii="Times New Roman" w:hAnsi="Times New Roman" w:cs="Times New Roman"/>
          <w:sz w:val="24"/>
        </w:rPr>
        <w:t xml:space="preserve"> 202</w:t>
      </w:r>
      <w:r w:rsidR="00124F87">
        <w:rPr>
          <w:rFonts w:ascii="Times New Roman" w:hAnsi="Times New Roman" w:cs="Times New Roman"/>
          <w:sz w:val="24"/>
        </w:rPr>
        <w:t>2</w:t>
      </w:r>
      <w:r w:rsidRPr="00C06750">
        <w:rPr>
          <w:rFonts w:ascii="Times New Roman" w:hAnsi="Times New Roman" w:cs="Times New Roman"/>
          <w:sz w:val="24"/>
        </w:rPr>
        <w:t xml:space="preserve"> </w:t>
      </w:r>
      <w:r w:rsidR="00F47CE9" w:rsidRPr="00C06750">
        <w:rPr>
          <w:rFonts w:ascii="Times New Roman" w:hAnsi="Times New Roman" w:cs="Times New Roman"/>
          <w:sz w:val="24"/>
        </w:rPr>
        <w:t>teaching and non- Teaching staff</w:t>
      </w:r>
      <w:r w:rsidRPr="00C06750">
        <w:rPr>
          <w:rFonts w:ascii="Times New Roman" w:hAnsi="Times New Roman" w:cs="Times New Roman"/>
          <w:sz w:val="24"/>
        </w:rPr>
        <w:t xml:space="preserve"> member attended various webinar on online platform to explore the new advancement in the technology.</w:t>
      </w:r>
    </w:p>
    <w:p w:rsidR="00B801EF" w:rsidRDefault="00B801EF" w:rsidP="00C84A27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0A1C5F" w:rsidRDefault="000A1C5F" w:rsidP="000F27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Student Visit</w:t>
      </w:r>
    </w:p>
    <w:p w:rsidR="004B3E67" w:rsidRDefault="004B3E67" w:rsidP="00136A09">
      <w:pPr>
        <w:pStyle w:val="ListParagraph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B57732" w:rsidRDefault="004B3E67" w:rsidP="00136A0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To get exposure to industrial scenario in and around Nasik, students of </w:t>
      </w:r>
      <w:r w:rsidR="00B50048" w:rsidRPr="00B500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 Robotics and Automation</w:t>
      </w:r>
      <w:r w:rsidR="00190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visited</w:t>
      </w:r>
      <w:r w:rsidR="001904BF">
        <w:rPr>
          <w:rFonts w:ascii="Times New Roman" w:hAnsi="Times New Roman" w:cs="Times New Roman"/>
          <w:sz w:val="24"/>
          <w:szCs w:val="24"/>
        </w:rPr>
        <w:t xml:space="preserve"> to </w:t>
      </w:r>
      <w:r w:rsidR="00B801EF">
        <w:rPr>
          <w:rFonts w:ascii="Times New Roman" w:hAnsi="Times New Roman" w:cs="Times New Roman"/>
          <w:sz w:val="24"/>
          <w:szCs w:val="24"/>
        </w:rPr>
        <w:t>A</w:t>
      </w:r>
      <w:r w:rsidR="001904BF">
        <w:rPr>
          <w:rFonts w:ascii="Times New Roman" w:hAnsi="Times New Roman" w:cs="Times New Roman"/>
          <w:sz w:val="24"/>
          <w:szCs w:val="24"/>
        </w:rPr>
        <w:t xml:space="preserve">IMA </w:t>
      </w:r>
      <w:r>
        <w:rPr>
          <w:rFonts w:ascii="Times New Roman" w:hAnsi="Times New Roman" w:cs="Times New Roman"/>
          <w:sz w:val="24"/>
          <w:szCs w:val="24"/>
        </w:rPr>
        <w:t xml:space="preserve">index </w:t>
      </w:r>
      <w:r w:rsidR="001904BF">
        <w:rPr>
          <w:rFonts w:ascii="Times New Roman" w:hAnsi="Times New Roman" w:cs="Times New Roman"/>
          <w:sz w:val="24"/>
          <w:szCs w:val="24"/>
        </w:rPr>
        <w:t xml:space="preserve">2022 </w:t>
      </w:r>
      <w:r w:rsidR="00127E53">
        <w:rPr>
          <w:rFonts w:ascii="Times New Roman" w:hAnsi="Times New Roman" w:cs="Times New Roman"/>
          <w:sz w:val="24"/>
          <w:szCs w:val="24"/>
        </w:rPr>
        <w:t>on 19</w:t>
      </w:r>
      <w:r w:rsidR="00127E53" w:rsidRPr="00127E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27E53">
        <w:rPr>
          <w:rFonts w:ascii="Times New Roman" w:hAnsi="Times New Roman" w:cs="Times New Roman"/>
          <w:sz w:val="24"/>
          <w:szCs w:val="24"/>
        </w:rPr>
        <w:t xml:space="preserve"> march 2022</w:t>
      </w:r>
      <w:r w:rsidR="001904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Students get insights into various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practical aspects of the subjects they learned. </w:t>
      </w:r>
    </w:p>
    <w:p w:rsidR="007708E3" w:rsidRPr="004A7686" w:rsidRDefault="007708E3" w:rsidP="006A33EF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5143BD" w:rsidRPr="00C06750" w:rsidRDefault="007708E3" w:rsidP="00840E3C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750">
        <w:rPr>
          <w:rFonts w:ascii="Times New Roman" w:hAnsi="Times New Roman" w:cs="Times New Roman"/>
          <w:b/>
          <w:sz w:val="28"/>
          <w:szCs w:val="28"/>
        </w:rPr>
        <w:t xml:space="preserve">Dr. P.J. </w:t>
      </w:r>
      <w:proofErr w:type="spellStart"/>
      <w:r w:rsidRPr="00C06750">
        <w:rPr>
          <w:rFonts w:ascii="Times New Roman" w:hAnsi="Times New Roman" w:cs="Times New Roman"/>
          <w:b/>
          <w:sz w:val="28"/>
          <w:szCs w:val="28"/>
        </w:rPr>
        <w:t>Pawar</w:t>
      </w:r>
      <w:proofErr w:type="spellEnd"/>
    </w:p>
    <w:p w:rsidR="001322C6" w:rsidRDefault="007708E3" w:rsidP="00A155D5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750">
        <w:rPr>
          <w:rFonts w:ascii="Times New Roman" w:hAnsi="Times New Roman" w:cs="Times New Roman"/>
          <w:b/>
          <w:sz w:val="28"/>
          <w:szCs w:val="28"/>
        </w:rPr>
        <w:t xml:space="preserve">Head of the Department </w:t>
      </w:r>
    </w:p>
    <w:p w:rsidR="001322C6" w:rsidRDefault="001322C6" w:rsidP="00A155D5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22C6" w:rsidRDefault="001322C6" w:rsidP="00A155D5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22C6" w:rsidRDefault="001322C6" w:rsidP="00A155D5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639F" w:rsidRPr="00E329B2" w:rsidRDefault="0075639F" w:rsidP="0075639F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5639F" w:rsidRPr="00E329B2" w:rsidRDefault="0075639F" w:rsidP="0075639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5639F" w:rsidRPr="00E329B2" w:rsidSect="003150B0">
      <w:pgSz w:w="12240" w:h="15840"/>
      <w:pgMar w:top="810" w:right="1440" w:bottom="63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41B"/>
    <w:multiLevelType w:val="hybridMultilevel"/>
    <w:tmpl w:val="A20C3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74FFB"/>
    <w:multiLevelType w:val="hybridMultilevel"/>
    <w:tmpl w:val="657A9972"/>
    <w:lvl w:ilvl="0" w:tplc="301E43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348A8"/>
    <w:multiLevelType w:val="hybridMultilevel"/>
    <w:tmpl w:val="DC0C5870"/>
    <w:lvl w:ilvl="0" w:tplc="37F4F3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D0CA5"/>
    <w:multiLevelType w:val="hybridMultilevel"/>
    <w:tmpl w:val="88F49BAA"/>
    <w:lvl w:ilvl="0" w:tplc="DE6EAA3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33FB9"/>
    <w:multiLevelType w:val="hybridMultilevel"/>
    <w:tmpl w:val="C7F0E1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85EBD"/>
    <w:multiLevelType w:val="hybridMultilevel"/>
    <w:tmpl w:val="FBEAF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B3F2F"/>
    <w:multiLevelType w:val="hybridMultilevel"/>
    <w:tmpl w:val="4EAEBA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80ABD"/>
    <w:multiLevelType w:val="hybridMultilevel"/>
    <w:tmpl w:val="E2EE454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353D7"/>
    <w:multiLevelType w:val="hybridMultilevel"/>
    <w:tmpl w:val="28FA7534"/>
    <w:lvl w:ilvl="0" w:tplc="301E43E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1A2F71"/>
    <w:multiLevelType w:val="hybridMultilevel"/>
    <w:tmpl w:val="6E94B47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8F84638"/>
    <w:multiLevelType w:val="hybridMultilevel"/>
    <w:tmpl w:val="0DB88FC6"/>
    <w:lvl w:ilvl="0" w:tplc="B4DA8C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6317A"/>
    <w:multiLevelType w:val="hybridMultilevel"/>
    <w:tmpl w:val="DE3AF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85447"/>
    <w:multiLevelType w:val="hybridMultilevel"/>
    <w:tmpl w:val="BB2ADD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D0F17"/>
    <w:multiLevelType w:val="hybridMultilevel"/>
    <w:tmpl w:val="449C6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E7463"/>
    <w:multiLevelType w:val="hybridMultilevel"/>
    <w:tmpl w:val="1C7AB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22848"/>
    <w:multiLevelType w:val="hybridMultilevel"/>
    <w:tmpl w:val="3A509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465443"/>
    <w:multiLevelType w:val="hybridMultilevel"/>
    <w:tmpl w:val="AB42B6D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C813FEC"/>
    <w:multiLevelType w:val="hybridMultilevel"/>
    <w:tmpl w:val="37C6FEB0"/>
    <w:lvl w:ilvl="0" w:tplc="6F684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3C437D"/>
    <w:multiLevelType w:val="hybridMultilevel"/>
    <w:tmpl w:val="CD90A3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E14541"/>
    <w:multiLevelType w:val="hybridMultilevel"/>
    <w:tmpl w:val="DE28344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086E56"/>
    <w:multiLevelType w:val="hybridMultilevel"/>
    <w:tmpl w:val="3C700E8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7AD19FB"/>
    <w:multiLevelType w:val="hybridMultilevel"/>
    <w:tmpl w:val="D76E55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4A099D"/>
    <w:multiLevelType w:val="hybridMultilevel"/>
    <w:tmpl w:val="3018770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AD21B4"/>
    <w:multiLevelType w:val="hybridMultilevel"/>
    <w:tmpl w:val="C34CB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7015B7"/>
    <w:multiLevelType w:val="multilevel"/>
    <w:tmpl w:val="7C6E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36281D"/>
    <w:multiLevelType w:val="hybridMultilevel"/>
    <w:tmpl w:val="EB76A194"/>
    <w:lvl w:ilvl="0" w:tplc="2A94B51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1"/>
  </w:num>
  <w:num w:numId="3">
    <w:abstractNumId w:val="24"/>
  </w:num>
  <w:num w:numId="4">
    <w:abstractNumId w:val="12"/>
  </w:num>
  <w:num w:numId="5">
    <w:abstractNumId w:val="4"/>
  </w:num>
  <w:num w:numId="6">
    <w:abstractNumId w:val="17"/>
  </w:num>
  <w:num w:numId="7">
    <w:abstractNumId w:val="16"/>
  </w:num>
  <w:num w:numId="8">
    <w:abstractNumId w:val="22"/>
  </w:num>
  <w:num w:numId="9">
    <w:abstractNumId w:val="7"/>
  </w:num>
  <w:num w:numId="10">
    <w:abstractNumId w:val="23"/>
  </w:num>
  <w:num w:numId="11">
    <w:abstractNumId w:val="25"/>
  </w:num>
  <w:num w:numId="12">
    <w:abstractNumId w:val="5"/>
  </w:num>
  <w:num w:numId="13">
    <w:abstractNumId w:val="15"/>
  </w:num>
  <w:num w:numId="14">
    <w:abstractNumId w:val="3"/>
  </w:num>
  <w:num w:numId="15">
    <w:abstractNumId w:val="1"/>
  </w:num>
  <w:num w:numId="16">
    <w:abstractNumId w:val="8"/>
  </w:num>
  <w:num w:numId="17">
    <w:abstractNumId w:val="19"/>
  </w:num>
  <w:num w:numId="18">
    <w:abstractNumId w:val="10"/>
  </w:num>
  <w:num w:numId="19">
    <w:abstractNumId w:val="14"/>
  </w:num>
  <w:num w:numId="20">
    <w:abstractNumId w:val="18"/>
  </w:num>
  <w:num w:numId="21">
    <w:abstractNumId w:val="0"/>
  </w:num>
  <w:num w:numId="22">
    <w:abstractNumId w:val="9"/>
  </w:num>
  <w:num w:numId="23">
    <w:abstractNumId w:val="11"/>
  </w:num>
  <w:num w:numId="24">
    <w:abstractNumId w:val="13"/>
  </w:num>
  <w:num w:numId="25">
    <w:abstractNumId w:val="2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30026"/>
    <w:rsid w:val="00005DBC"/>
    <w:rsid w:val="00006826"/>
    <w:rsid w:val="00013B90"/>
    <w:rsid w:val="00017150"/>
    <w:rsid w:val="00017B8F"/>
    <w:rsid w:val="00017E35"/>
    <w:rsid w:val="0002072B"/>
    <w:rsid w:val="00023024"/>
    <w:rsid w:val="00030026"/>
    <w:rsid w:val="00032821"/>
    <w:rsid w:val="00033B9B"/>
    <w:rsid w:val="000369D9"/>
    <w:rsid w:val="000377E3"/>
    <w:rsid w:val="00041514"/>
    <w:rsid w:val="00041F2D"/>
    <w:rsid w:val="00044DFB"/>
    <w:rsid w:val="00046B4F"/>
    <w:rsid w:val="00047D6F"/>
    <w:rsid w:val="00053B6A"/>
    <w:rsid w:val="00063B1A"/>
    <w:rsid w:val="000730A7"/>
    <w:rsid w:val="0008637B"/>
    <w:rsid w:val="00093979"/>
    <w:rsid w:val="0009414F"/>
    <w:rsid w:val="000A1C5F"/>
    <w:rsid w:val="000A2B45"/>
    <w:rsid w:val="000A68EE"/>
    <w:rsid w:val="000B5385"/>
    <w:rsid w:val="000B5F14"/>
    <w:rsid w:val="000B7582"/>
    <w:rsid w:val="000C2285"/>
    <w:rsid w:val="000D2566"/>
    <w:rsid w:val="000D730A"/>
    <w:rsid w:val="000E0AE8"/>
    <w:rsid w:val="000E3074"/>
    <w:rsid w:val="000F1B9E"/>
    <w:rsid w:val="000F26D8"/>
    <w:rsid w:val="000F27A1"/>
    <w:rsid w:val="000F3011"/>
    <w:rsid w:val="000F5458"/>
    <w:rsid w:val="000F55AB"/>
    <w:rsid w:val="00112029"/>
    <w:rsid w:val="001133BD"/>
    <w:rsid w:val="00124F87"/>
    <w:rsid w:val="001257A7"/>
    <w:rsid w:val="00127E53"/>
    <w:rsid w:val="001322C6"/>
    <w:rsid w:val="00136A09"/>
    <w:rsid w:val="00140BA9"/>
    <w:rsid w:val="00147B8D"/>
    <w:rsid w:val="001509B9"/>
    <w:rsid w:val="0016214A"/>
    <w:rsid w:val="00182A59"/>
    <w:rsid w:val="00186469"/>
    <w:rsid w:val="0018756E"/>
    <w:rsid w:val="001904BF"/>
    <w:rsid w:val="00196A70"/>
    <w:rsid w:val="00197D70"/>
    <w:rsid w:val="001A1954"/>
    <w:rsid w:val="001A3E37"/>
    <w:rsid w:val="001A5028"/>
    <w:rsid w:val="001B0037"/>
    <w:rsid w:val="001B3334"/>
    <w:rsid w:val="001C778A"/>
    <w:rsid w:val="001D20EA"/>
    <w:rsid w:val="001E09D5"/>
    <w:rsid w:val="001E4119"/>
    <w:rsid w:val="001E73EC"/>
    <w:rsid w:val="001F4C6A"/>
    <w:rsid w:val="00207C60"/>
    <w:rsid w:val="00210EA7"/>
    <w:rsid w:val="0021513C"/>
    <w:rsid w:val="002222D9"/>
    <w:rsid w:val="00223439"/>
    <w:rsid w:val="00227871"/>
    <w:rsid w:val="00227C09"/>
    <w:rsid w:val="00227FEC"/>
    <w:rsid w:val="00232745"/>
    <w:rsid w:val="00232CC9"/>
    <w:rsid w:val="00232DD0"/>
    <w:rsid w:val="00235ABF"/>
    <w:rsid w:val="00237DBB"/>
    <w:rsid w:val="002436E6"/>
    <w:rsid w:val="0025379B"/>
    <w:rsid w:val="0026093E"/>
    <w:rsid w:val="00271527"/>
    <w:rsid w:val="002869A1"/>
    <w:rsid w:val="0029060C"/>
    <w:rsid w:val="0029370E"/>
    <w:rsid w:val="002B10F9"/>
    <w:rsid w:val="002C0E50"/>
    <w:rsid w:val="002C638F"/>
    <w:rsid w:val="002D239E"/>
    <w:rsid w:val="003150B0"/>
    <w:rsid w:val="00315421"/>
    <w:rsid w:val="00324E79"/>
    <w:rsid w:val="0033088B"/>
    <w:rsid w:val="00353510"/>
    <w:rsid w:val="00353583"/>
    <w:rsid w:val="00357A7F"/>
    <w:rsid w:val="00357C3B"/>
    <w:rsid w:val="00360768"/>
    <w:rsid w:val="00360943"/>
    <w:rsid w:val="00371234"/>
    <w:rsid w:val="00375352"/>
    <w:rsid w:val="00376BEC"/>
    <w:rsid w:val="00387157"/>
    <w:rsid w:val="003A418D"/>
    <w:rsid w:val="003A7090"/>
    <w:rsid w:val="003B592B"/>
    <w:rsid w:val="003B5CE7"/>
    <w:rsid w:val="003C4BB8"/>
    <w:rsid w:val="003E3BB2"/>
    <w:rsid w:val="003F266E"/>
    <w:rsid w:val="00400775"/>
    <w:rsid w:val="00400DA0"/>
    <w:rsid w:val="00403DF1"/>
    <w:rsid w:val="0040424B"/>
    <w:rsid w:val="00411BBB"/>
    <w:rsid w:val="00413813"/>
    <w:rsid w:val="00415DA6"/>
    <w:rsid w:val="004171AA"/>
    <w:rsid w:val="004200EA"/>
    <w:rsid w:val="004219D7"/>
    <w:rsid w:val="00423CFA"/>
    <w:rsid w:val="00431064"/>
    <w:rsid w:val="004346AE"/>
    <w:rsid w:val="0043759E"/>
    <w:rsid w:val="00440216"/>
    <w:rsid w:val="00443557"/>
    <w:rsid w:val="0044376B"/>
    <w:rsid w:val="004479E5"/>
    <w:rsid w:val="00447E1D"/>
    <w:rsid w:val="00451420"/>
    <w:rsid w:val="004566DE"/>
    <w:rsid w:val="00461DE2"/>
    <w:rsid w:val="0046701A"/>
    <w:rsid w:val="0047054E"/>
    <w:rsid w:val="0048649B"/>
    <w:rsid w:val="004A4982"/>
    <w:rsid w:val="004A7686"/>
    <w:rsid w:val="004A77EF"/>
    <w:rsid w:val="004B1B6C"/>
    <w:rsid w:val="004B3E67"/>
    <w:rsid w:val="004C74B6"/>
    <w:rsid w:val="004D31C9"/>
    <w:rsid w:val="00500D3B"/>
    <w:rsid w:val="00501D5B"/>
    <w:rsid w:val="005038C1"/>
    <w:rsid w:val="005041DD"/>
    <w:rsid w:val="0050482F"/>
    <w:rsid w:val="005143BD"/>
    <w:rsid w:val="005212C5"/>
    <w:rsid w:val="00521308"/>
    <w:rsid w:val="005245A8"/>
    <w:rsid w:val="005246AB"/>
    <w:rsid w:val="00527F24"/>
    <w:rsid w:val="00531F41"/>
    <w:rsid w:val="00535799"/>
    <w:rsid w:val="00554A50"/>
    <w:rsid w:val="005669F7"/>
    <w:rsid w:val="00580EB6"/>
    <w:rsid w:val="00586366"/>
    <w:rsid w:val="00591D2A"/>
    <w:rsid w:val="005A1CAD"/>
    <w:rsid w:val="005A297A"/>
    <w:rsid w:val="005A2A2C"/>
    <w:rsid w:val="005A2B26"/>
    <w:rsid w:val="005C2C64"/>
    <w:rsid w:val="005D20B2"/>
    <w:rsid w:val="005E2454"/>
    <w:rsid w:val="005F61F5"/>
    <w:rsid w:val="0060185E"/>
    <w:rsid w:val="00605613"/>
    <w:rsid w:val="00606126"/>
    <w:rsid w:val="006111B0"/>
    <w:rsid w:val="00625563"/>
    <w:rsid w:val="00627F3A"/>
    <w:rsid w:val="00631F70"/>
    <w:rsid w:val="006333BD"/>
    <w:rsid w:val="006338F5"/>
    <w:rsid w:val="00637FCD"/>
    <w:rsid w:val="00640380"/>
    <w:rsid w:val="0064280A"/>
    <w:rsid w:val="00647F99"/>
    <w:rsid w:val="00654AAF"/>
    <w:rsid w:val="006563C1"/>
    <w:rsid w:val="006568B5"/>
    <w:rsid w:val="006619A6"/>
    <w:rsid w:val="00662352"/>
    <w:rsid w:val="006711B3"/>
    <w:rsid w:val="0067296C"/>
    <w:rsid w:val="0068747A"/>
    <w:rsid w:val="0068749B"/>
    <w:rsid w:val="0068783E"/>
    <w:rsid w:val="006A33EF"/>
    <w:rsid w:val="006A6534"/>
    <w:rsid w:val="006B070E"/>
    <w:rsid w:val="006B4767"/>
    <w:rsid w:val="006C3611"/>
    <w:rsid w:val="006C4D16"/>
    <w:rsid w:val="006C7987"/>
    <w:rsid w:val="006E4073"/>
    <w:rsid w:val="006F0936"/>
    <w:rsid w:val="0070127F"/>
    <w:rsid w:val="007124DC"/>
    <w:rsid w:val="00730CF5"/>
    <w:rsid w:val="0073718D"/>
    <w:rsid w:val="00741FBD"/>
    <w:rsid w:val="00745381"/>
    <w:rsid w:val="007528D9"/>
    <w:rsid w:val="0075301A"/>
    <w:rsid w:val="00753967"/>
    <w:rsid w:val="0075639F"/>
    <w:rsid w:val="00757EFC"/>
    <w:rsid w:val="00764765"/>
    <w:rsid w:val="007679A2"/>
    <w:rsid w:val="007708E3"/>
    <w:rsid w:val="00772FA0"/>
    <w:rsid w:val="00777E25"/>
    <w:rsid w:val="00780E58"/>
    <w:rsid w:val="00781125"/>
    <w:rsid w:val="00793809"/>
    <w:rsid w:val="00795069"/>
    <w:rsid w:val="0079687D"/>
    <w:rsid w:val="007A3704"/>
    <w:rsid w:val="007A4585"/>
    <w:rsid w:val="007B07B6"/>
    <w:rsid w:val="007B088D"/>
    <w:rsid w:val="007B7778"/>
    <w:rsid w:val="007C016E"/>
    <w:rsid w:val="007C128F"/>
    <w:rsid w:val="007C7B5B"/>
    <w:rsid w:val="007D4D8D"/>
    <w:rsid w:val="007F3ADE"/>
    <w:rsid w:val="008055A0"/>
    <w:rsid w:val="00820E2E"/>
    <w:rsid w:val="00821D46"/>
    <w:rsid w:val="008250C8"/>
    <w:rsid w:val="00825DD1"/>
    <w:rsid w:val="008303B0"/>
    <w:rsid w:val="00833C5C"/>
    <w:rsid w:val="00835530"/>
    <w:rsid w:val="00836DAF"/>
    <w:rsid w:val="00840E3C"/>
    <w:rsid w:val="00840E53"/>
    <w:rsid w:val="0084151E"/>
    <w:rsid w:val="00843826"/>
    <w:rsid w:val="0085277C"/>
    <w:rsid w:val="00853C7B"/>
    <w:rsid w:val="0085731E"/>
    <w:rsid w:val="00861D9D"/>
    <w:rsid w:val="0086726F"/>
    <w:rsid w:val="00871C41"/>
    <w:rsid w:val="0087780E"/>
    <w:rsid w:val="00891247"/>
    <w:rsid w:val="00896BC1"/>
    <w:rsid w:val="008A1157"/>
    <w:rsid w:val="008B0B01"/>
    <w:rsid w:val="008C2DF0"/>
    <w:rsid w:val="008E1749"/>
    <w:rsid w:val="008F3617"/>
    <w:rsid w:val="008F3842"/>
    <w:rsid w:val="009020BB"/>
    <w:rsid w:val="009021B6"/>
    <w:rsid w:val="0090484F"/>
    <w:rsid w:val="009205CB"/>
    <w:rsid w:val="009214AE"/>
    <w:rsid w:val="009419E6"/>
    <w:rsid w:val="00945BF7"/>
    <w:rsid w:val="00957BC0"/>
    <w:rsid w:val="00971AE9"/>
    <w:rsid w:val="00977B6A"/>
    <w:rsid w:val="00980DB8"/>
    <w:rsid w:val="00986760"/>
    <w:rsid w:val="00990F22"/>
    <w:rsid w:val="009B07DC"/>
    <w:rsid w:val="009B0ECC"/>
    <w:rsid w:val="009B3451"/>
    <w:rsid w:val="009B6B1E"/>
    <w:rsid w:val="009B6CA8"/>
    <w:rsid w:val="009D3059"/>
    <w:rsid w:val="009E065A"/>
    <w:rsid w:val="009E7237"/>
    <w:rsid w:val="009F6025"/>
    <w:rsid w:val="009F6EE6"/>
    <w:rsid w:val="009F6F81"/>
    <w:rsid w:val="00A05512"/>
    <w:rsid w:val="00A104B5"/>
    <w:rsid w:val="00A1249B"/>
    <w:rsid w:val="00A155D5"/>
    <w:rsid w:val="00A20C52"/>
    <w:rsid w:val="00A31C2B"/>
    <w:rsid w:val="00A3376A"/>
    <w:rsid w:val="00A35027"/>
    <w:rsid w:val="00A412B6"/>
    <w:rsid w:val="00A461CC"/>
    <w:rsid w:val="00A46BDA"/>
    <w:rsid w:val="00A738DC"/>
    <w:rsid w:val="00A74800"/>
    <w:rsid w:val="00A81545"/>
    <w:rsid w:val="00A81C66"/>
    <w:rsid w:val="00A83C1D"/>
    <w:rsid w:val="00A8495C"/>
    <w:rsid w:val="00A849C2"/>
    <w:rsid w:val="00A84B01"/>
    <w:rsid w:val="00A94D00"/>
    <w:rsid w:val="00AA1145"/>
    <w:rsid w:val="00AA5FC8"/>
    <w:rsid w:val="00AA6176"/>
    <w:rsid w:val="00AB1AF8"/>
    <w:rsid w:val="00AB7493"/>
    <w:rsid w:val="00AB7581"/>
    <w:rsid w:val="00AC338B"/>
    <w:rsid w:val="00AC427E"/>
    <w:rsid w:val="00AC587F"/>
    <w:rsid w:val="00AD19C4"/>
    <w:rsid w:val="00AD2133"/>
    <w:rsid w:val="00AD39F1"/>
    <w:rsid w:val="00AD445A"/>
    <w:rsid w:val="00AD5745"/>
    <w:rsid w:val="00AD799E"/>
    <w:rsid w:val="00AE3B28"/>
    <w:rsid w:val="00AE4110"/>
    <w:rsid w:val="00AE4FD0"/>
    <w:rsid w:val="00AF1EEC"/>
    <w:rsid w:val="00B02245"/>
    <w:rsid w:val="00B04FB1"/>
    <w:rsid w:val="00B05560"/>
    <w:rsid w:val="00B06607"/>
    <w:rsid w:val="00B17280"/>
    <w:rsid w:val="00B30F5A"/>
    <w:rsid w:val="00B40DC5"/>
    <w:rsid w:val="00B50048"/>
    <w:rsid w:val="00B54C83"/>
    <w:rsid w:val="00B57732"/>
    <w:rsid w:val="00B62772"/>
    <w:rsid w:val="00B74FDB"/>
    <w:rsid w:val="00B801EF"/>
    <w:rsid w:val="00B96261"/>
    <w:rsid w:val="00BA0DC0"/>
    <w:rsid w:val="00BA0ED6"/>
    <w:rsid w:val="00BA3401"/>
    <w:rsid w:val="00BB04E1"/>
    <w:rsid w:val="00BC064D"/>
    <w:rsid w:val="00BE29ED"/>
    <w:rsid w:val="00BE5048"/>
    <w:rsid w:val="00C061AB"/>
    <w:rsid w:val="00C06750"/>
    <w:rsid w:val="00C1311C"/>
    <w:rsid w:val="00C134F4"/>
    <w:rsid w:val="00C1366D"/>
    <w:rsid w:val="00C13671"/>
    <w:rsid w:val="00C166BF"/>
    <w:rsid w:val="00C2506E"/>
    <w:rsid w:val="00C30B1F"/>
    <w:rsid w:val="00C33283"/>
    <w:rsid w:val="00C36EFC"/>
    <w:rsid w:val="00C421AD"/>
    <w:rsid w:val="00C42F50"/>
    <w:rsid w:val="00C43F58"/>
    <w:rsid w:val="00C45A2B"/>
    <w:rsid w:val="00C51232"/>
    <w:rsid w:val="00C5182B"/>
    <w:rsid w:val="00C53838"/>
    <w:rsid w:val="00C56DAE"/>
    <w:rsid w:val="00C65EA1"/>
    <w:rsid w:val="00C66971"/>
    <w:rsid w:val="00C7068C"/>
    <w:rsid w:val="00C81C54"/>
    <w:rsid w:val="00C84A27"/>
    <w:rsid w:val="00CA0F09"/>
    <w:rsid w:val="00CA391A"/>
    <w:rsid w:val="00CA63DB"/>
    <w:rsid w:val="00CB180B"/>
    <w:rsid w:val="00CB5A1B"/>
    <w:rsid w:val="00CC5524"/>
    <w:rsid w:val="00CD7194"/>
    <w:rsid w:val="00CE03FD"/>
    <w:rsid w:val="00CF0021"/>
    <w:rsid w:val="00CF1418"/>
    <w:rsid w:val="00CF16DF"/>
    <w:rsid w:val="00CF3C47"/>
    <w:rsid w:val="00D04CE9"/>
    <w:rsid w:val="00D04E09"/>
    <w:rsid w:val="00D14734"/>
    <w:rsid w:val="00D17C94"/>
    <w:rsid w:val="00D219F5"/>
    <w:rsid w:val="00D21A30"/>
    <w:rsid w:val="00D25565"/>
    <w:rsid w:val="00D3356F"/>
    <w:rsid w:val="00D341C6"/>
    <w:rsid w:val="00D425C1"/>
    <w:rsid w:val="00D46848"/>
    <w:rsid w:val="00D47AE6"/>
    <w:rsid w:val="00D52106"/>
    <w:rsid w:val="00D60E33"/>
    <w:rsid w:val="00D63B09"/>
    <w:rsid w:val="00D7611C"/>
    <w:rsid w:val="00D77377"/>
    <w:rsid w:val="00D8243A"/>
    <w:rsid w:val="00D864D4"/>
    <w:rsid w:val="00D95FF1"/>
    <w:rsid w:val="00DA707A"/>
    <w:rsid w:val="00DC22A5"/>
    <w:rsid w:val="00DC338C"/>
    <w:rsid w:val="00DC3BC3"/>
    <w:rsid w:val="00DE179A"/>
    <w:rsid w:val="00DE1DE8"/>
    <w:rsid w:val="00DE5583"/>
    <w:rsid w:val="00DE6307"/>
    <w:rsid w:val="00DF1CF9"/>
    <w:rsid w:val="00DF2E56"/>
    <w:rsid w:val="00DF7315"/>
    <w:rsid w:val="00E06377"/>
    <w:rsid w:val="00E2637B"/>
    <w:rsid w:val="00E329B2"/>
    <w:rsid w:val="00E42F1C"/>
    <w:rsid w:val="00E60D66"/>
    <w:rsid w:val="00E618EE"/>
    <w:rsid w:val="00E73C8E"/>
    <w:rsid w:val="00E7560D"/>
    <w:rsid w:val="00E75DF5"/>
    <w:rsid w:val="00E81018"/>
    <w:rsid w:val="00E95199"/>
    <w:rsid w:val="00EA1CFA"/>
    <w:rsid w:val="00EA26ED"/>
    <w:rsid w:val="00EA633F"/>
    <w:rsid w:val="00EB1195"/>
    <w:rsid w:val="00EC55D0"/>
    <w:rsid w:val="00EC5C84"/>
    <w:rsid w:val="00EC752C"/>
    <w:rsid w:val="00ED2D26"/>
    <w:rsid w:val="00EE3BB2"/>
    <w:rsid w:val="00F04121"/>
    <w:rsid w:val="00F11221"/>
    <w:rsid w:val="00F162AF"/>
    <w:rsid w:val="00F24243"/>
    <w:rsid w:val="00F24CCA"/>
    <w:rsid w:val="00F359FC"/>
    <w:rsid w:val="00F3608E"/>
    <w:rsid w:val="00F37CE0"/>
    <w:rsid w:val="00F43EED"/>
    <w:rsid w:val="00F44CA5"/>
    <w:rsid w:val="00F46012"/>
    <w:rsid w:val="00F47CE9"/>
    <w:rsid w:val="00F522E3"/>
    <w:rsid w:val="00F545DA"/>
    <w:rsid w:val="00F55BAD"/>
    <w:rsid w:val="00F62E26"/>
    <w:rsid w:val="00F668D1"/>
    <w:rsid w:val="00F83A02"/>
    <w:rsid w:val="00F84398"/>
    <w:rsid w:val="00FA20EA"/>
    <w:rsid w:val="00FA4EC0"/>
    <w:rsid w:val="00FB5464"/>
    <w:rsid w:val="00FB69AF"/>
    <w:rsid w:val="00FC37E0"/>
    <w:rsid w:val="00FC5390"/>
    <w:rsid w:val="00FD0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821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46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1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8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0328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6012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78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0CD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06750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  <w:style w:type="paragraph" w:customStyle="1" w:styleId="mb-2">
    <w:name w:val="mb-2"/>
    <w:basedOn w:val="Normal"/>
    <w:rsid w:val="00C0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CM1">
    <w:name w:val="CM1"/>
    <w:basedOn w:val="Normal"/>
    <w:next w:val="Normal"/>
    <w:uiPriority w:val="99"/>
    <w:rsid w:val="00C06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paragraph" w:customStyle="1" w:styleId="CM12">
    <w:name w:val="CM12"/>
    <w:basedOn w:val="Normal"/>
    <w:next w:val="Normal"/>
    <w:uiPriority w:val="99"/>
    <w:rsid w:val="00C06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paragraph" w:styleId="Title">
    <w:name w:val="Title"/>
    <w:basedOn w:val="Normal"/>
    <w:link w:val="TitleChar"/>
    <w:qFormat/>
    <w:rsid w:val="00C06750"/>
    <w:pPr>
      <w:spacing w:before="360" w:after="240" w:line="360" w:lineRule="exact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val="en-GB" w:eastAsia="sk-SK"/>
    </w:rPr>
  </w:style>
  <w:style w:type="character" w:customStyle="1" w:styleId="TitleChar">
    <w:name w:val="Title Char"/>
    <w:basedOn w:val="DefaultParagraphFont"/>
    <w:link w:val="Title"/>
    <w:rsid w:val="00C06750"/>
    <w:rPr>
      <w:rFonts w:ascii="Times New Roman" w:eastAsia="Times New Roman" w:hAnsi="Times New Roman" w:cs="Times New Roman"/>
      <w:b/>
      <w:noProof/>
      <w:sz w:val="32"/>
      <w:szCs w:val="20"/>
      <w:lang w:val="en-GB" w:eastAsia="sk-SK"/>
    </w:rPr>
  </w:style>
  <w:style w:type="table" w:styleId="TableGrid">
    <w:name w:val="Table Grid"/>
    <w:basedOn w:val="TableNormal"/>
    <w:uiPriority w:val="59"/>
    <w:rsid w:val="00A20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10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061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customStyle="1" w:styleId="para">
    <w:name w:val="para"/>
    <w:basedOn w:val="Normal"/>
    <w:rsid w:val="00C0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word">
    <w:name w:val="keyword"/>
    <w:basedOn w:val="DefaultParagraphFont"/>
    <w:rsid w:val="00C061AB"/>
  </w:style>
  <w:style w:type="paragraph" w:customStyle="1" w:styleId="AuthorEmail">
    <w:name w:val="Author Email"/>
    <w:basedOn w:val="Normal"/>
    <w:qFormat/>
    <w:rsid w:val="00FC539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C539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IN"/>
    </w:rPr>
  </w:style>
  <w:style w:type="paragraph" w:customStyle="1" w:styleId="Articletitle">
    <w:name w:val="Article title"/>
    <w:basedOn w:val="Normal"/>
    <w:next w:val="Normal"/>
    <w:qFormat/>
    <w:rsid w:val="0043759E"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43759E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next w:val="Normal"/>
    <w:qFormat/>
    <w:rsid w:val="0043759E"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paragraph" w:customStyle="1" w:styleId="Abstract">
    <w:name w:val="Abstract"/>
    <w:basedOn w:val="Normal"/>
    <w:next w:val="Keywords"/>
    <w:qFormat/>
    <w:rsid w:val="0043759E"/>
    <w:pPr>
      <w:spacing w:before="360" w:after="24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Keywords">
    <w:name w:val="Keywords"/>
    <w:basedOn w:val="Normal"/>
    <w:next w:val="Normal"/>
    <w:qFormat/>
    <w:rsid w:val="0043759E"/>
    <w:pPr>
      <w:spacing w:before="240" w:after="24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472F0-04FB-4944-AFA0-200A9E10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Nilesh</dc:creator>
  <cp:lastModifiedBy>Student</cp:lastModifiedBy>
  <cp:revision>2</cp:revision>
  <dcterms:created xsi:type="dcterms:W3CDTF">2022-04-07T05:31:00Z</dcterms:created>
  <dcterms:modified xsi:type="dcterms:W3CDTF">2022-04-07T05:31:00Z</dcterms:modified>
</cp:coreProperties>
</file>